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22" w:rsidRDefault="00D74C22" w:rsidP="009C662C">
      <w:pPr>
        <w:rPr>
          <w:rFonts w:ascii="Times New Roman" w:hAnsi="Times New Roman" w:cs="Times New Roman"/>
          <w:sz w:val="24"/>
          <w:szCs w:val="24"/>
        </w:rPr>
      </w:pPr>
      <w:r w:rsidRPr="00D74C22">
        <w:rPr>
          <w:rFonts w:ascii="Times New Roman" w:hAnsi="Times New Roman" w:cs="Times New Roman"/>
          <w:sz w:val="24"/>
          <w:szCs w:val="24"/>
        </w:rPr>
        <w:t>M E S Keveeyam College Valanchery was founded with the noble aim of providing higher education opportunities to underprivileged sections of society, particularly minorities. Considering the students from surrounding rural area, the college hosts a Coaching Centre for Minority Youth and a Premarital Counselling Centre, administered by the Directorate of Minority Welfare, Governme</w:t>
      </w:r>
      <w:r>
        <w:rPr>
          <w:rFonts w:ascii="Times New Roman" w:hAnsi="Times New Roman" w:cs="Times New Roman"/>
          <w:sz w:val="24"/>
          <w:szCs w:val="24"/>
        </w:rPr>
        <w:t xml:space="preserve">nt of Kerala. </w:t>
      </w:r>
      <w:r w:rsidR="00095159">
        <w:rPr>
          <w:rFonts w:ascii="Times New Roman" w:hAnsi="Times New Roman" w:cs="Times New Roman"/>
          <w:sz w:val="24"/>
          <w:szCs w:val="24"/>
        </w:rPr>
        <w:t>T</w:t>
      </w:r>
      <w:r>
        <w:rPr>
          <w:rFonts w:ascii="Times New Roman" w:hAnsi="Times New Roman" w:cs="Times New Roman"/>
          <w:sz w:val="24"/>
          <w:szCs w:val="24"/>
        </w:rPr>
        <w:t xml:space="preserve">here functions </w:t>
      </w:r>
      <w:r w:rsidRPr="00D74C22">
        <w:rPr>
          <w:rFonts w:ascii="Times New Roman" w:hAnsi="Times New Roman" w:cs="Times New Roman"/>
          <w:sz w:val="24"/>
          <w:szCs w:val="24"/>
        </w:rPr>
        <w:t>a Counselling Centre and Women Empowerment Cell, actively contributing to its inclusive ethos. The positive impact of these initiatives is evident in the notable increase in female minority student enrolment in recent years, with a growing trend of re-enrolment among female students who had previously taken a</w:t>
      </w:r>
      <w:r>
        <w:rPr>
          <w:rFonts w:ascii="Times New Roman" w:hAnsi="Times New Roman" w:cs="Times New Roman"/>
          <w:sz w:val="24"/>
          <w:szCs w:val="24"/>
        </w:rPr>
        <w:t>n</w:t>
      </w:r>
      <w:r w:rsidRPr="00D74C22">
        <w:rPr>
          <w:rFonts w:ascii="Times New Roman" w:hAnsi="Times New Roman" w:cs="Times New Roman"/>
          <w:sz w:val="24"/>
          <w:szCs w:val="24"/>
        </w:rPr>
        <w:t xml:space="preserve"> interval from their </w:t>
      </w:r>
      <w:r w:rsidR="00095159">
        <w:rPr>
          <w:rFonts w:ascii="Times New Roman" w:hAnsi="Times New Roman" w:cs="Times New Roman"/>
          <w:sz w:val="24"/>
          <w:szCs w:val="24"/>
        </w:rPr>
        <w:t>studies.</w:t>
      </w:r>
      <w:bookmarkStart w:id="0" w:name="_GoBack"/>
      <w:bookmarkEnd w:id="0"/>
    </w:p>
    <w:p w:rsidR="00D74C22" w:rsidRDefault="00D74C22" w:rsidP="009C662C">
      <w:pPr>
        <w:rPr>
          <w:rFonts w:ascii="Times New Roman" w:hAnsi="Times New Roman" w:cs="Times New Roman"/>
          <w:sz w:val="24"/>
          <w:szCs w:val="24"/>
        </w:rPr>
      </w:pPr>
      <w:r w:rsidRPr="00D74C22">
        <w:rPr>
          <w:rFonts w:ascii="Times New Roman" w:hAnsi="Times New Roman" w:cs="Times New Roman"/>
          <w:sz w:val="24"/>
          <w:szCs w:val="24"/>
        </w:rPr>
        <w:t xml:space="preserve">The Women </w:t>
      </w:r>
      <w:r w:rsidR="00095159">
        <w:rPr>
          <w:rFonts w:ascii="Times New Roman" w:hAnsi="Times New Roman" w:cs="Times New Roman"/>
          <w:sz w:val="24"/>
          <w:szCs w:val="24"/>
        </w:rPr>
        <w:t xml:space="preserve">Development </w:t>
      </w:r>
      <w:r w:rsidRPr="00D74C22">
        <w:rPr>
          <w:rFonts w:ascii="Times New Roman" w:hAnsi="Times New Roman" w:cs="Times New Roman"/>
          <w:sz w:val="24"/>
          <w:szCs w:val="24"/>
        </w:rPr>
        <w:t xml:space="preserve">Cell at the college is actively engaged in </w:t>
      </w:r>
      <w:r>
        <w:rPr>
          <w:rFonts w:ascii="Times New Roman" w:hAnsi="Times New Roman" w:cs="Times New Roman"/>
          <w:sz w:val="24"/>
          <w:szCs w:val="24"/>
        </w:rPr>
        <w:t>nurturing</w:t>
      </w:r>
      <w:r w:rsidRPr="00D74C22">
        <w:rPr>
          <w:rFonts w:ascii="Times New Roman" w:hAnsi="Times New Roman" w:cs="Times New Roman"/>
          <w:sz w:val="24"/>
          <w:szCs w:val="24"/>
        </w:rPr>
        <w:t xml:space="preserve"> the all-inclusive development of female students. Numerous seminars and workshops </w:t>
      </w:r>
      <w:r w:rsidR="00095159">
        <w:rPr>
          <w:rFonts w:ascii="Times New Roman" w:hAnsi="Times New Roman" w:cs="Times New Roman"/>
          <w:sz w:val="24"/>
          <w:szCs w:val="24"/>
        </w:rPr>
        <w:t xml:space="preserve">are </w:t>
      </w:r>
      <w:r w:rsidRPr="00D74C22">
        <w:rPr>
          <w:rFonts w:ascii="Times New Roman" w:hAnsi="Times New Roman" w:cs="Times New Roman"/>
          <w:sz w:val="24"/>
          <w:szCs w:val="24"/>
        </w:rPr>
        <w:t>organized, aimed at empowering women</w:t>
      </w:r>
      <w:r w:rsidR="00095159">
        <w:rPr>
          <w:rFonts w:ascii="Times New Roman" w:hAnsi="Times New Roman" w:cs="Times New Roman"/>
          <w:sz w:val="24"/>
          <w:szCs w:val="24"/>
        </w:rPr>
        <w:t>.</w:t>
      </w:r>
      <w:r w:rsidRPr="00D74C22">
        <w:rPr>
          <w:rFonts w:ascii="Times New Roman" w:hAnsi="Times New Roman" w:cs="Times New Roman"/>
          <w:sz w:val="24"/>
          <w:szCs w:val="24"/>
        </w:rPr>
        <w:t xml:space="preserve"> A</w:t>
      </w:r>
      <w:r>
        <w:rPr>
          <w:rFonts w:ascii="Times New Roman" w:hAnsi="Times New Roman" w:cs="Times New Roman"/>
          <w:sz w:val="24"/>
          <w:szCs w:val="24"/>
        </w:rPr>
        <w:t>n</w:t>
      </w:r>
      <w:r w:rsidRPr="00D74C22">
        <w:rPr>
          <w:rFonts w:ascii="Times New Roman" w:hAnsi="Times New Roman" w:cs="Times New Roman"/>
          <w:sz w:val="24"/>
          <w:szCs w:val="24"/>
        </w:rPr>
        <w:t xml:space="preserve"> innovative initiative of the Women's Cell, JEEVANAM, offers financial aid and training to students interested in venturing into diverse fields such as tailoring, embroidery, crafts, painting, culinary arts, soap and balm production, jewellery making, photography, DTP services, </w:t>
      </w:r>
      <w:proofErr w:type="spellStart"/>
      <w:r w:rsidRPr="00D74C22">
        <w:rPr>
          <w:rFonts w:ascii="Times New Roman" w:hAnsi="Times New Roman" w:cs="Times New Roman"/>
          <w:sz w:val="24"/>
          <w:szCs w:val="24"/>
        </w:rPr>
        <w:t>mehendi</w:t>
      </w:r>
      <w:proofErr w:type="spellEnd"/>
      <w:r w:rsidRPr="00D74C22">
        <w:rPr>
          <w:rFonts w:ascii="Times New Roman" w:hAnsi="Times New Roman" w:cs="Times New Roman"/>
          <w:sz w:val="24"/>
          <w:szCs w:val="24"/>
        </w:rPr>
        <w:t xml:space="preserve"> application, bridal makeup, cake baking</w:t>
      </w:r>
      <w:r w:rsidR="00095159">
        <w:rPr>
          <w:rFonts w:ascii="Times New Roman" w:hAnsi="Times New Roman" w:cs="Times New Roman"/>
          <w:sz w:val="24"/>
          <w:szCs w:val="24"/>
        </w:rPr>
        <w:t>.</w:t>
      </w:r>
      <w:r w:rsidRPr="00D74C22">
        <w:rPr>
          <w:rFonts w:ascii="Times New Roman" w:hAnsi="Times New Roman" w:cs="Times New Roman"/>
          <w:sz w:val="24"/>
          <w:szCs w:val="24"/>
        </w:rPr>
        <w:t xml:space="preserve"> The college facilitates sales events to showcase the students' products and services, with profits from these ventures allocated</w:t>
      </w:r>
      <w:r w:rsidR="00095159">
        <w:rPr>
          <w:rFonts w:ascii="Times New Roman" w:hAnsi="Times New Roman" w:cs="Times New Roman"/>
          <w:sz w:val="24"/>
          <w:szCs w:val="24"/>
        </w:rPr>
        <w:t>.</w:t>
      </w:r>
      <w:r w:rsidRPr="00D74C22">
        <w:rPr>
          <w:rFonts w:ascii="Times New Roman" w:hAnsi="Times New Roman" w:cs="Times New Roman"/>
          <w:sz w:val="24"/>
          <w:szCs w:val="24"/>
        </w:rPr>
        <w:t xml:space="preserve"> </w:t>
      </w:r>
    </w:p>
    <w:sectPr w:rsidR="00D74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C7"/>
    <w:rsid w:val="00095159"/>
    <w:rsid w:val="006F76E9"/>
    <w:rsid w:val="009C662C"/>
    <w:rsid w:val="00D74C22"/>
    <w:rsid w:val="00F82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C2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C2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2024-04-28T17:40:00Z</dcterms:created>
  <dcterms:modified xsi:type="dcterms:W3CDTF">2024-10-28T14:27:00Z</dcterms:modified>
</cp:coreProperties>
</file>