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96" w:rsidRDefault="00B34096" w:rsidP="00B34096">
      <w:pPr>
        <w:pStyle w:val="NormalWeb"/>
        <w:spacing w:before="0" w:beforeAutospacing="0" w:after="200" w:afterAutospacing="0"/>
      </w:pPr>
      <w:r>
        <w:rPr>
          <w:color w:val="000000"/>
        </w:rPr>
        <w:t>The college celebrates Independence Day. It awakens the youth to strengthen the country morally, socially and economically and imparts the traditional values and heritage of our country and instils the need to protect them.</w:t>
      </w:r>
    </w:p>
    <w:p w:rsidR="00B34096" w:rsidRDefault="00B34096" w:rsidP="00B34096">
      <w:pPr>
        <w:pStyle w:val="NormalWeb"/>
        <w:spacing w:before="0" w:beforeAutospacing="0" w:after="200" w:afterAutospacing="0"/>
      </w:pPr>
      <w:r>
        <w:rPr>
          <w:color w:val="000000"/>
        </w:rPr>
        <w:t xml:space="preserve">Republic Day is celebrated every year to inculcate the values of brotherhood, equality and freedom. The principal of the college hoists the national flag and receives the Guard of </w:t>
      </w:r>
      <w:proofErr w:type="spellStart"/>
      <w:r>
        <w:rPr>
          <w:color w:val="000000"/>
        </w:rPr>
        <w:t>Honor</w:t>
      </w:r>
      <w:proofErr w:type="spellEnd"/>
      <w:r>
        <w:rPr>
          <w:color w:val="000000"/>
        </w:rPr>
        <w:t xml:space="preserve"> of NCC.</w:t>
      </w:r>
    </w:p>
    <w:p w:rsidR="00C33C06" w:rsidRPr="00C33C06" w:rsidRDefault="00B34096" w:rsidP="00C33C06">
      <w:pPr>
        <w:pStyle w:val="NormalWeb"/>
        <w:rPr>
          <w:color w:val="000000"/>
        </w:rPr>
      </w:pPr>
      <w:r>
        <w:rPr>
          <w:color w:val="000000"/>
        </w:rPr>
        <w:t>NSS and NCC units engaged in cleaning the grounds of nearby government offices and college grounds on Gandhi Jayanti.</w:t>
      </w:r>
      <w:r w:rsidR="00C33C06" w:rsidRPr="00C33C06">
        <w:rPr>
          <w:color w:val="000000"/>
        </w:rPr>
        <w:t>The Gandhi Corner in our library is a dedicated space honouring Mahatma Gandhi's life and philosophy</w:t>
      </w:r>
      <w:r w:rsidR="00C33C06">
        <w:rPr>
          <w:color w:val="000000"/>
        </w:rPr>
        <w:t xml:space="preserve">. </w:t>
      </w:r>
      <w:r w:rsidR="00C33C06" w:rsidRPr="00C33C06">
        <w:rPr>
          <w:color w:val="000000"/>
        </w:rPr>
        <w:t xml:space="preserve">To promote scholastic studies and uphold the values defended by the three great visionaries, Dr. P.K Abdul </w:t>
      </w:r>
      <w:proofErr w:type="spellStart"/>
      <w:r w:rsidR="00C33C06" w:rsidRPr="00C33C06">
        <w:rPr>
          <w:color w:val="000000"/>
        </w:rPr>
        <w:t>Gafoor</w:t>
      </w:r>
      <w:proofErr w:type="spellEnd"/>
      <w:r w:rsidR="00C33C06" w:rsidRPr="00C33C06">
        <w:rPr>
          <w:color w:val="000000"/>
        </w:rPr>
        <w:t xml:space="preserve">, Dr. N.K Mohammed and Sri. N. </w:t>
      </w:r>
      <w:proofErr w:type="spellStart"/>
      <w:r w:rsidR="00C33C06" w:rsidRPr="00C33C06">
        <w:rPr>
          <w:color w:val="000000"/>
        </w:rPr>
        <w:t>Damodharan</w:t>
      </w:r>
      <w:proofErr w:type="spellEnd"/>
      <w:r w:rsidR="00C33C06" w:rsidRPr="00C33C06">
        <w:rPr>
          <w:color w:val="000000"/>
        </w:rPr>
        <w:t xml:space="preserve">, </w:t>
      </w:r>
      <w:r w:rsidR="00C33C06">
        <w:rPr>
          <w:color w:val="000000"/>
        </w:rPr>
        <w:t>a</w:t>
      </w:r>
      <w:r w:rsidR="00C33C06" w:rsidRPr="00C33C06">
        <w:rPr>
          <w:color w:val="000000"/>
        </w:rPr>
        <w:t>cademic chairs have been constituted in their names.</w:t>
      </w:r>
    </w:p>
    <w:p w:rsidR="00B34096" w:rsidRDefault="00B34096" w:rsidP="00B34096">
      <w:pPr>
        <w:pStyle w:val="NormalWeb"/>
        <w:spacing w:before="0" w:beforeAutospacing="0" w:after="200" w:afterAutospacing="0"/>
      </w:pPr>
      <w:r>
        <w:rPr>
          <w:color w:val="000000"/>
        </w:rPr>
        <w:t xml:space="preserve">WEC provides a platform to empower girl students. The Department of Physical Education organises yoga and meditation sessions and classes in association with International Yoga </w:t>
      </w:r>
      <w:r w:rsidR="006C1C20">
        <w:rPr>
          <w:color w:val="000000"/>
        </w:rPr>
        <w:t>Day. As</w:t>
      </w:r>
      <w:r>
        <w:rPr>
          <w:color w:val="000000"/>
        </w:rPr>
        <w:t xml:space="preserve"> part of the Reading Week celebrations, the Department of English organised different programmes.</w:t>
      </w:r>
      <w:bookmarkStart w:id="0" w:name="_GoBack"/>
      <w:bookmarkEnd w:id="0"/>
    </w:p>
    <w:p w:rsidR="00B34096" w:rsidRDefault="00B34096" w:rsidP="00B34096">
      <w:pPr>
        <w:pStyle w:val="NormalWeb"/>
        <w:spacing w:before="0" w:beforeAutospacing="0" w:after="200" w:afterAutospacing="0"/>
      </w:pPr>
      <w:r>
        <w:rPr>
          <w:color w:val="000000"/>
        </w:rPr>
        <w:t xml:space="preserve">Red Ribbon club, NSS and NCC in association with BDK </w:t>
      </w:r>
      <w:proofErr w:type="spellStart"/>
      <w:r>
        <w:rPr>
          <w:color w:val="000000"/>
        </w:rPr>
        <w:t>Tirur</w:t>
      </w:r>
      <w:proofErr w:type="spellEnd"/>
      <w:r>
        <w:rPr>
          <w:color w:val="000000"/>
        </w:rPr>
        <w:t xml:space="preserve"> and Govt. Hospital </w:t>
      </w:r>
      <w:proofErr w:type="spellStart"/>
      <w:r>
        <w:rPr>
          <w:color w:val="000000"/>
        </w:rPr>
        <w:t>Perinthalmanna</w:t>
      </w:r>
      <w:proofErr w:type="spellEnd"/>
      <w:r>
        <w:rPr>
          <w:color w:val="000000"/>
        </w:rPr>
        <w:t xml:space="preserve"> organized Blood Donation camp. Red ribbon club observed World Aids day, and also conducted pencil drawing competition on drug abuse. Red Ribbon club also observed National Youth Day and conducted various competitions.</w:t>
      </w:r>
    </w:p>
    <w:p w:rsidR="00B34096" w:rsidRDefault="00B34096" w:rsidP="00B34096">
      <w:pPr>
        <w:pStyle w:val="NormalWeb"/>
        <w:spacing w:before="0" w:beforeAutospacing="0" w:after="200" w:afterAutospacing="0"/>
      </w:pPr>
      <w:proofErr w:type="spellStart"/>
      <w:r>
        <w:rPr>
          <w:color w:val="000000"/>
        </w:rPr>
        <w:t>Bhoomithra</w:t>
      </w:r>
      <w:proofErr w:type="spellEnd"/>
      <w:r>
        <w:rPr>
          <w:color w:val="000000"/>
        </w:rPr>
        <w:t xml:space="preserve"> Club brings awareness to reduce energy consumption and observe important days like Ozone Day, World </w:t>
      </w:r>
      <w:r>
        <w:rPr>
          <w:color w:val="000000"/>
        </w:rPr>
        <w:t>Soil</w:t>
      </w:r>
      <w:r w:rsidR="00C33C06">
        <w:rPr>
          <w:color w:val="000000"/>
        </w:rPr>
        <w:t xml:space="preserve"> </w:t>
      </w:r>
      <w:proofErr w:type="spellStart"/>
      <w:r w:rsidR="00C33C06">
        <w:rPr>
          <w:color w:val="000000"/>
        </w:rPr>
        <w:t>Day</w:t>
      </w:r>
      <w:proofErr w:type="gramStart"/>
      <w:r w:rsidR="00C33C06">
        <w:rPr>
          <w:color w:val="000000"/>
        </w:rPr>
        <w:t>,</w:t>
      </w:r>
      <w:r>
        <w:rPr>
          <w:color w:val="000000"/>
        </w:rPr>
        <w:t>World</w:t>
      </w:r>
      <w:proofErr w:type="spellEnd"/>
      <w:proofErr w:type="gramEnd"/>
      <w:r>
        <w:rPr>
          <w:color w:val="000000"/>
        </w:rPr>
        <w:t xml:space="preserve"> Wild Life Day etc.</w:t>
      </w:r>
    </w:p>
    <w:p w:rsidR="00D75DF4" w:rsidRDefault="00D75DF4"/>
    <w:sectPr w:rsidR="00D75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F6"/>
    <w:rsid w:val="006156E1"/>
    <w:rsid w:val="006C1C20"/>
    <w:rsid w:val="008D04F6"/>
    <w:rsid w:val="00B34096"/>
    <w:rsid w:val="00C33C06"/>
    <w:rsid w:val="00D75D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09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09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0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2024-10-28T12:41:00Z</dcterms:created>
  <dcterms:modified xsi:type="dcterms:W3CDTF">2024-10-28T14:38:00Z</dcterms:modified>
</cp:coreProperties>
</file>